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65F0D" w14:textId="77777777" w:rsidR="000E4126" w:rsidRDefault="000E4126" w:rsidP="0020356E">
      <w:pPr>
        <w:pBdr>
          <w:bottom w:val="single" w:sz="4" w:space="1" w:color="auto"/>
        </w:pBdr>
        <w:tabs>
          <w:tab w:val="right" w:pos="9639"/>
        </w:tabs>
        <w:jc w:val="right"/>
        <w:rPr>
          <w:rFonts w:ascii="Georgia" w:hAnsi="Georgia"/>
          <w:color w:val="880C17"/>
          <w:sz w:val="52"/>
          <w:szCs w:val="52"/>
        </w:rPr>
      </w:pPr>
      <w:r>
        <w:rPr>
          <w:rFonts w:ascii="Georgia" w:hAnsi="Georgia"/>
          <w:noProof/>
          <w:color w:val="880C17"/>
          <w:sz w:val="52"/>
          <w:szCs w:val="52"/>
        </w:rPr>
        <w:drawing>
          <wp:inline distT="0" distB="0" distL="0" distR="0" wp14:anchorId="0D57AF05" wp14:editId="77E1FF2C">
            <wp:extent cx="1095375" cy="809625"/>
            <wp:effectExtent l="19050" t="0" r="9525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926CD" w14:textId="4616CCFD" w:rsidR="00CC4E7C" w:rsidRDefault="000B6A70" w:rsidP="000E4126">
      <w:pPr>
        <w:pBdr>
          <w:bottom w:val="single" w:sz="4" w:space="1" w:color="auto"/>
        </w:pBdr>
        <w:tabs>
          <w:tab w:val="right" w:pos="9639"/>
        </w:tabs>
        <w:rPr>
          <w:rFonts w:ascii="Georgia" w:hAnsi="Georgia"/>
          <w:color w:val="625E56"/>
        </w:rPr>
      </w:pPr>
      <w:r>
        <w:rPr>
          <w:rFonts w:ascii="Georgia" w:eastAsiaTheme="minorHAnsi" w:hAnsi="Georgia" w:cstheme="minorBidi"/>
          <w:color w:val="A90534"/>
          <w:sz w:val="72"/>
          <w:szCs w:val="72"/>
          <w:lang w:eastAsia="en-US"/>
        </w:rPr>
        <w:t>Vejledning</w:t>
      </w:r>
      <w:r w:rsidR="000E4126" w:rsidRPr="0099721A">
        <w:rPr>
          <w:rFonts w:ascii="Georgia" w:eastAsiaTheme="minorHAnsi" w:hAnsi="Georgia" w:cstheme="minorBidi"/>
          <w:color w:val="A90534"/>
          <w:sz w:val="72"/>
          <w:szCs w:val="72"/>
          <w:lang w:eastAsia="en-US"/>
        </w:rPr>
        <w:tab/>
      </w:r>
      <w:r w:rsidR="000E4126" w:rsidRPr="0099721A">
        <w:rPr>
          <w:rFonts w:ascii="Georgia" w:hAnsi="Georgia"/>
          <w:color w:val="625F56"/>
          <w:sz w:val="20"/>
          <w:szCs w:val="20"/>
        </w:rPr>
        <w:t xml:space="preserve"> </w:t>
      </w:r>
      <w:r w:rsidR="0099721A" w:rsidRPr="0099721A">
        <w:rPr>
          <w:rFonts w:ascii="Georgia" w:hAnsi="Georgia"/>
          <w:color w:val="625F56"/>
          <w:sz w:val="20"/>
          <w:szCs w:val="20"/>
        </w:rPr>
        <w:t xml:space="preserve">                 </w:t>
      </w:r>
      <w:bookmarkStart w:id="0" w:name="_GoBack"/>
      <w:bookmarkEnd w:id="0"/>
      <w:r w:rsidR="0050748F">
        <w:rPr>
          <w:rFonts w:ascii="Georgia" w:hAnsi="Georgia"/>
          <w:color w:val="625E56"/>
        </w:rPr>
        <w:t>2018</w:t>
      </w:r>
      <w:r w:rsidR="00CC4E7C">
        <w:rPr>
          <w:rFonts w:ascii="Georgia" w:hAnsi="Georgia"/>
          <w:color w:val="625E56"/>
        </w:rPr>
        <w:t xml:space="preserve"> </w:t>
      </w:r>
    </w:p>
    <w:p w14:paraId="73C4DF8D" w14:textId="77777777" w:rsidR="0050748F" w:rsidRDefault="0050748F" w:rsidP="0050748F">
      <w:pPr>
        <w:pStyle w:val="Overskrift1"/>
      </w:pPr>
      <w:r>
        <w:t>Domstolenes Gæste Wifi</w:t>
      </w:r>
    </w:p>
    <w:p w14:paraId="62C11F1A" w14:textId="77777777" w:rsidR="0050748F" w:rsidRDefault="0050748F" w:rsidP="0050748F">
      <w:pPr>
        <w:spacing w:after="8"/>
      </w:pPr>
    </w:p>
    <w:p w14:paraId="25D32474" w14:textId="4396CB4C" w:rsidR="0050748F" w:rsidRDefault="0050748F" w:rsidP="0050748F">
      <w:pPr>
        <w:spacing w:after="8"/>
      </w:pPr>
      <w:r>
        <w:t>Domstolene tilbyder et gæstenetværk, hvor man selv kan oprette sig, og få tildelt en adgangskode, som er gældende i 8 timer. Dette netværk er ikke krypteret.</w:t>
      </w:r>
    </w:p>
    <w:p w14:paraId="302A4138" w14:textId="32F1AB93" w:rsidR="0050748F" w:rsidRDefault="0050748F" w:rsidP="0050748F">
      <w:pPr>
        <w:spacing w:after="8"/>
      </w:pPr>
    </w:p>
    <w:p w14:paraId="6014DB55" w14:textId="55A27FED" w:rsidR="0050748F" w:rsidRDefault="0050748F" w:rsidP="0050748F">
      <w:pPr>
        <w:spacing w:after="8"/>
      </w:pPr>
    </w:p>
    <w:p w14:paraId="56129B9C" w14:textId="77777777" w:rsidR="0050748F" w:rsidRDefault="0050748F" w:rsidP="0050748F">
      <w:pPr>
        <w:spacing w:after="8"/>
      </w:pPr>
    </w:p>
    <w:p w14:paraId="1B2F2B7D" w14:textId="77777777" w:rsidR="0050748F" w:rsidRDefault="0050748F" w:rsidP="0050748F">
      <w:pPr>
        <w:spacing w:after="8"/>
      </w:pPr>
      <w:r>
        <w:t>Via Wi-Fi vælges:</w:t>
      </w:r>
    </w:p>
    <w:p w14:paraId="7BA42B8E" w14:textId="77777777" w:rsidR="0050748F" w:rsidRDefault="0050748F" w:rsidP="0050748F">
      <w:pPr>
        <w:spacing w:after="8"/>
      </w:pPr>
    </w:p>
    <w:p w14:paraId="6427DBEC" w14:textId="77777777" w:rsidR="0050748F" w:rsidRDefault="0050748F" w:rsidP="0050748F">
      <w:pPr>
        <w:spacing w:after="8"/>
      </w:pPr>
      <w:r>
        <w:rPr>
          <w:noProof/>
        </w:rPr>
        <w:drawing>
          <wp:inline distT="0" distB="0" distL="0" distR="0" wp14:anchorId="3A23DA65" wp14:editId="0C7E38A6">
            <wp:extent cx="2524125" cy="629811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5703" cy="64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D7F4" w14:textId="77777777" w:rsidR="0050748F" w:rsidRDefault="0050748F" w:rsidP="0050748F">
      <w:pPr>
        <w:spacing w:after="8"/>
      </w:pPr>
    </w:p>
    <w:p w14:paraId="1B65A913" w14:textId="77777777" w:rsidR="0050748F" w:rsidRDefault="0050748F" w:rsidP="0050748F">
      <w:pPr>
        <w:spacing w:after="8"/>
      </w:pPr>
    </w:p>
    <w:p w14:paraId="2613F3ED" w14:textId="77777777" w:rsidR="0050748F" w:rsidRDefault="0050748F" w:rsidP="0050748F">
      <w:pPr>
        <w:spacing w:after="8"/>
      </w:pPr>
      <w:r>
        <w:t>Følgende billede fremkommer:</w:t>
      </w:r>
    </w:p>
    <w:p w14:paraId="6681A383" w14:textId="77777777" w:rsidR="0050748F" w:rsidRDefault="0050748F" w:rsidP="0050748F">
      <w:pPr>
        <w:spacing w:after="8"/>
      </w:pPr>
    </w:p>
    <w:p w14:paraId="166ABF52" w14:textId="77777777" w:rsidR="0050748F" w:rsidRDefault="0050748F" w:rsidP="0050748F">
      <w:pPr>
        <w:spacing w:after="8"/>
      </w:pPr>
      <w:r>
        <w:rPr>
          <w:noProof/>
        </w:rPr>
        <w:drawing>
          <wp:inline distT="0" distB="0" distL="0" distR="0" wp14:anchorId="614FF79E" wp14:editId="53DB54E5">
            <wp:extent cx="2514600" cy="229327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3800" cy="230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6164" w14:textId="77777777" w:rsidR="0050748F" w:rsidRDefault="0050748F" w:rsidP="0050748F">
      <w:pPr>
        <w:spacing w:after="8"/>
      </w:pPr>
    </w:p>
    <w:p w14:paraId="12B70070" w14:textId="77777777" w:rsidR="0050748F" w:rsidRDefault="0050748F" w:rsidP="0050748F">
      <w:pPr>
        <w:spacing w:after="8"/>
      </w:pPr>
    </w:p>
    <w:p w14:paraId="11988AA1" w14:textId="77777777" w:rsidR="0050748F" w:rsidRDefault="0050748F" w:rsidP="0050748F">
      <w:pPr>
        <w:spacing w:after="8"/>
      </w:pPr>
      <w:r>
        <w:t>Rul ned i bunden af billedet og vælg ”Registrer dig her for oprettelse af gæste adgang”</w:t>
      </w:r>
    </w:p>
    <w:p w14:paraId="240AEFF9" w14:textId="77777777" w:rsidR="0050748F" w:rsidRDefault="0050748F" w:rsidP="0050748F">
      <w:pPr>
        <w:spacing w:after="8"/>
      </w:pPr>
      <w:r>
        <w:rPr>
          <w:noProof/>
        </w:rPr>
        <w:drawing>
          <wp:inline distT="0" distB="0" distL="0" distR="0" wp14:anchorId="2054AFA2" wp14:editId="6BE2968B">
            <wp:extent cx="2581275" cy="490761"/>
            <wp:effectExtent l="0" t="0" r="0" b="508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2529" cy="50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4E0BF" w14:textId="77777777" w:rsidR="0050748F" w:rsidRDefault="0050748F" w:rsidP="0050748F">
      <w:pPr>
        <w:spacing w:after="8"/>
      </w:pPr>
    </w:p>
    <w:p w14:paraId="1A4EEF8F" w14:textId="77777777" w:rsidR="0050748F" w:rsidRDefault="0050748F" w:rsidP="0050748F">
      <w:pPr>
        <w:spacing w:after="8"/>
      </w:pPr>
    </w:p>
    <w:p w14:paraId="6148F134" w14:textId="1C346E21" w:rsidR="0050748F" w:rsidRDefault="0050748F" w:rsidP="0050748F">
      <w:pPr>
        <w:spacing w:after="8"/>
      </w:pPr>
    </w:p>
    <w:p w14:paraId="2271AF96" w14:textId="77777777" w:rsidR="0050748F" w:rsidRDefault="0050748F" w:rsidP="0050748F">
      <w:pPr>
        <w:spacing w:after="8"/>
      </w:pPr>
    </w:p>
    <w:p w14:paraId="465A30D5" w14:textId="77777777" w:rsidR="0050748F" w:rsidRDefault="0050748F" w:rsidP="0050748F">
      <w:pPr>
        <w:spacing w:after="8"/>
      </w:pPr>
    </w:p>
    <w:p w14:paraId="0D102629" w14:textId="23D0C558" w:rsidR="0050748F" w:rsidRDefault="0050748F" w:rsidP="0050748F">
      <w:pPr>
        <w:spacing w:after="8"/>
      </w:pPr>
      <w:r>
        <w:lastRenderedPageBreak/>
        <w:t xml:space="preserve">Her udfylde </w:t>
      </w:r>
      <w:r w:rsidR="00BD4BF4">
        <w:t>”</w:t>
      </w:r>
      <w:r>
        <w:t>Email adresse</w:t>
      </w:r>
      <w:r w:rsidR="00BD4BF4">
        <w:t>”</w:t>
      </w:r>
      <w:r>
        <w:t xml:space="preserve"> samt </w:t>
      </w:r>
      <w:r w:rsidR="00BD4BF4">
        <w:t>”</w:t>
      </w:r>
      <w:r>
        <w:t>Mobil nummer</w:t>
      </w:r>
      <w:r w:rsidR="00BD4BF4">
        <w:t>”</w:t>
      </w:r>
      <w:r>
        <w:t xml:space="preserve"> og vælg </w:t>
      </w:r>
      <w:r w:rsidR="00BD4BF4">
        <w:t xml:space="preserve">derefter </w:t>
      </w:r>
      <w:r>
        <w:t>”Registrer”</w:t>
      </w:r>
    </w:p>
    <w:p w14:paraId="3F94B103" w14:textId="77777777" w:rsidR="0050748F" w:rsidRDefault="0050748F" w:rsidP="0050748F">
      <w:pPr>
        <w:spacing w:after="8"/>
      </w:pPr>
    </w:p>
    <w:p w14:paraId="465789D2" w14:textId="77777777" w:rsidR="0050748F" w:rsidRDefault="0050748F" w:rsidP="0050748F">
      <w:pPr>
        <w:spacing w:after="8"/>
      </w:pPr>
      <w:r>
        <w:rPr>
          <w:noProof/>
        </w:rPr>
        <w:drawing>
          <wp:inline distT="0" distB="0" distL="0" distR="0" wp14:anchorId="6EB63147" wp14:editId="5E8D6874">
            <wp:extent cx="2419350" cy="291504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4642" cy="29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0CF1" w14:textId="77777777" w:rsidR="0050748F" w:rsidRDefault="0050748F" w:rsidP="0050748F">
      <w:pPr>
        <w:spacing w:after="8"/>
      </w:pPr>
    </w:p>
    <w:p w14:paraId="1EB03040" w14:textId="32C8DFDE" w:rsidR="0050748F" w:rsidRDefault="0050748F" w:rsidP="0050748F">
      <w:pPr>
        <w:spacing w:after="8"/>
      </w:pPr>
      <w:r>
        <w:t xml:space="preserve">Derefter </w:t>
      </w:r>
      <w:r w:rsidR="00BD4BF4">
        <w:t>modtager man</w:t>
      </w:r>
      <w:r>
        <w:t xml:space="preserve"> en SMS med adgangskoden </w:t>
      </w:r>
      <w:r w:rsidR="0051490F">
        <w:t xml:space="preserve">(og brugernavn) </w:t>
      </w:r>
      <w:r>
        <w:t>der er gældende i 8 timer.</w:t>
      </w:r>
    </w:p>
    <w:p w14:paraId="6837D1A7" w14:textId="77777777" w:rsidR="0050748F" w:rsidRDefault="0050748F" w:rsidP="0050748F">
      <w:pPr>
        <w:spacing w:after="8"/>
      </w:pPr>
    </w:p>
    <w:p w14:paraId="4072DBAB" w14:textId="77777777" w:rsidR="0050748F" w:rsidRDefault="0050748F" w:rsidP="0050748F">
      <w:pPr>
        <w:spacing w:after="8"/>
      </w:pPr>
      <w:r>
        <w:t>Log derefter på.</w:t>
      </w:r>
    </w:p>
    <w:p w14:paraId="11620D75" w14:textId="77777777" w:rsidR="0050748F" w:rsidRDefault="0050748F" w:rsidP="0050748F">
      <w:pPr>
        <w:spacing w:after="8"/>
      </w:pPr>
      <w:r>
        <w:rPr>
          <w:noProof/>
        </w:rPr>
        <w:drawing>
          <wp:inline distT="0" distB="0" distL="0" distR="0" wp14:anchorId="71ED0720" wp14:editId="2D37406D">
            <wp:extent cx="2459399" cy="180022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7559" cy="181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0F47" w14:textId="77777777" w:rsidR="0050748F" w:rsidRDefault="0050748F" w:rsidP="0050748F">
      <w:pPr>
        <w:spacing w:after="8"/>
      </w:pPr>
    </w:p>
    <w:p w14:paraId="32760577" w14:textId="13BED616" w:rsidR="0050748F" w:rsidRDefault="0050748F" w:rsidP="0050748F">
      <w:pPr>
        <w:spacing w:after="8"/>
      </w:pPr>
      <w:r>
        <w:t>Brugernavn = Email adressen</w:t>
      </w:r>
      <w:r w:rsidR="0051490F">
        <w:t xml:space="preserve"> (tilsendt pr. SMS). Det kan forekomme</w:t>
      </w:r>
      <w:r w:rsidR="00BD4BF4">
        <w:t>,</w:t>
      </w:r>
      <w:r w:rsidR="0051490F">
        <w:t xml:space="preserve"> at der er tilføjet et nummer efter mailadressen. Det er så mailadressen inkl. </w:t>
      </w:r>
      <w:r w:rsidR="00B700CA">
        <w:t>n</w:t>
      </w:r>
      <w:r w:rsidR="0051490F">
        <w:t xml:space="preserve">ummer, som er </w:t>
      </w:r>
      <w:r w:rsidR="00BD4BF4">
        <w:t>b</w:t>
      </w:r>
      <w:r w:rsidR="0051490F">
        <w:t>rugernavn.</w:t>
      </w:r>
    </w:p>
    <w:p w14:paraId="74BC64A5" w14:textId="6C56ED66" w:rsidR="0050748F" w:rsidRDefault="0050748F" w:rsidP="0050748F">
      <w:pPr>
        <w:spacing w:after="8"/>
      </w:pPr>
      <w:r>
        <w:t>Adgangsk</w:t>
      </w:r>
      <w:r w:rsidR="0051490F">
        <w:t>ode = Tilsendt pr. SMS</w:t>
      </w:r>
      <w:r w:rsidR="00B700CA">
        <w:t>.</w:t>
      </w:r>
    </w:p>
    <w:p w14:paraId="7A6DF38A" w14:textId="77777777" w:rsidR="0050748F" w:rsidRDefault="0050748F" w:rsidP="0050748F">
      <w:pPr>
        <w:spacing w:after="8"/>
      </w:pPr>
    </w:p>
    <w:p w14:paraId="67250106" w14:textId="1397A69C" w:rsidR="0050748F" w:rsidRDefault="0050748F" w:rsidP="0050748F">
      <w:pPr>
        <w:spacing w:after="8"/>
      </w:pPr>
      <w:r>
        <w:t xml:space="preserve">Rul ned i bunden af skærmbilledet </w:t>
      </w:r>
      <w:r w:rsidR="0051490F">
        <w:t xml:space="preserve">(på nogle telefoner, skal man også bladre ned i bunden af det viste tekstfelt) </w:t>
      </w:r>
      <w:r>
        <w:t xml:space="preserve">og hak af i ”I agree to the therms and conditions” samt vælg </w:t>
      </w:r>
      <w:r w:rsidR="00BD4BF4">
        <w:t>”</w:t>
      </w:r>
      <w:r>
        <w:t>Log På</w:t>
      </w:r>
      <w:r w:rsidR="00BD4BF4">
        <w:t>”</w:t>
      </w:r>
      <w:r>
        <w:t xml:space="preserve"> </w:t>
      </w:r>
    </w:p>
    <w:p w14:paraId="11A521D1" w14:textId="77777777" w:rsidR="0050748F" w:rsidRDefault="0050748F" w:rsidP="0050748F">
      <w:pPr>
        <w:spacing w:after="8"/>
      </w:pPr>
    </w:p>
    <w:p w14:paraId="070F1237" w14:textId="77777777" w:rsidR="0050748F" w:rsidRDefault="0050748F" w:rsidP="0050748F">
      <w:pPr>
        <w:spacing w:after="8"/>
      </w:pPr>
      <w:r>
        <w:rPr>
          <w:noProof/>
        </w:rPr>
        <w:drawing>
          <wp:inline distT="0" distB="0" distL="0" distR="0" wp14:anchorId="3BAF5B5B" wp14:editId="51509005">
            <wp:extent cx="2362200" cy="1024171"/>
            <wp:effectExtent l="0" t="0" r="0" b="508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8490" cy="104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A7FCD" w14:textId="77777777" w:rsidR="0050748F" w:rsidRDefault="0050748F" w:rsidP="0050748F">
      <w:pPr>
        <w:spacing w:after="8"/>
      </w:pPr>
    </w:p>
    <w:p w14:paraId="2745C1AD" w14:textId="77777777" w:rsidR="0050748F" w:rsidRDefault="0050748F" w:rsidP="0050748F">
      <w:pPr>
        <w:spacing w:after="8"/>
      </w:pPr>
      <w:r>
        <w:t>Adgangen kan benyttes på flere enheder samtidig.</w:t>
      </w:r>
    </w:p>
    <w:p w14:paraId="1F9D6B58" w14:textId="7BD225AC" w:rsidR="0050748F" w:rsidRDefault="0051490F" w:rsidP="00A21C3D">
      <w:r>
        <w:t>Er det fra en PC fra Domstolene, skal proxy slås fra.</w:t>
      </w:r>
    </w:p>
    <w:sectPr w:rsidR="0050748F" w:rsidSect="0020356E">
      <w:footerReference w:type="default" r:id="rId18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6FD8" w14:textId="77777777" w:rsidR="009B2DB8" w:rsidRDefault="009B2DB8" w:rsidP="00084C95">
      <w:r>
        <w:separator/>
      </w:r>
    </w:p>
  </w:endnote>
  <w:endnote w:type="continuationSeparator" w:id="0">
    <w:p w14:paraId="259B7D8C" w14:textId="77777777" w:rsidR="009B2DB8" w:rsidRDefault="009B2DB8" w:rsidP="0008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049E" w14:textId="5D5C2E01" w:rsidR="006405FF" w:rsidRDefault="006405FF">
    <w:pPr>
      <w:pStyle w:val="Sidefod"/>
    </w:pPr>
    <w:r>
      <w:tab/>
      <w:t xml:space="preserve">Vejledning </w:t>
    </w:r>
    <w:r w:rsidR="005602F9">
      <w:t>–</w:t>
    </w:r>
    <w:r w:rsidR="00C3281A">
      <w:t xml:space="preserve"> </w:t>
    </w:r>
    <w:r w:rsidR="0050748F">
      <w:t>Domstolenes Gæste Wifi</w:t>
    </w:r>
    <w:r>
      <w:tab/>
      <w:t xml:space="preserve">Side </w:t>
    </w:r>
    <w:sdt>
      <w:sdtPr>
        <w:id w:val="-11398806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F72BB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FBB0F" w14:textId="77777777" w:rsidR="009B2DB8" w:rsidRDefault="009B2DB8" w:rsidP="00084C95">
      <w:r>
        <w:separator/>
      </w:r>
    </w:p>
  </w:footnote>
  <w:footnote w:type="continuationSeparator" w:id="0">
    <w:p w14:paraId="69017C86" w14:textId="77777777" w:rsidR="009B2DB8" w:rsidRDefault="009B2DB8" w:rsidP="0008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932"/>
    <w:multiLevelType w:val="hybridMultilevel"/>
    <w:tmpl w:val="56C674E6"/>
    <w:lvl w:ilvl="0" w:tplc="1616C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46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22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A0A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42B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239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270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667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483"/>
    <w:multiLevelType w:val="hybridMultilevel"/>
    <w:tmpl w:val="FA3A19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0A5"/>
    <w:multiLevelType w:val="hybridMultilevel"/>
    <w:tmpl w:val="FE16606E"/>
    <w:lvl w:ilvl="0" w:tplc="1778D9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316"/>
    <w:multiLevelType w:val="hybridMultilevel"/>
    <w:tmpl w:val="A1747BC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21E2"/>
    <w:multiLevelType w:val="hybridMultilevel"/>
    <w:tmpl w:val="88F45A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7FB9"/>
    <w:multiLevelType w:val="hybridMultilevel"/>
    <w:tmpl w:val="2D080E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2497"/>
    <w:multiLevelType w:val="hybridMultilevel"/>
    <w:tmpl w:val="D38AE6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25545"/>
    <w:multiLevelType w:val="hybridMultilevel"/>
    <w:tmpl w:val="38CC6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07109"/>
    <w:multiLevelType w:val="hybridMultilevel"/>
    <w:tmpl w:val="622ED7A2"/>
    <w:lvl w:ilvl="0" w:tplc="8E1406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707F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EA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0E6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E95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C9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E6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217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2B3E"/>
    <w:multiLevelType w:val="hybridMultilevel"/>
    <w:tmpl w:val="53324020"/>
    <w:lvl w:ilvl="0" w:tplc="E0C462F8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E1EEE"/>
    <w:multiLevelType w:val="hybridMultilevel"/>
    <w:tmpl w:val="7ACEBB64"/>
    <w:lvl w:ilvl="0" w:tplc="79F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8B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08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49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CF0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23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0D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40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5B3798"/>
    <w:multiLevelType w:val="hybridMultilevel"/>
    <w:tmpl w:val="27D0B9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6ADB"/>
    <w:multiLevelType w:val="hybridMultilevel"/>
    <w:tmpl w:val="B510D6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16CD9"/>
    <w:multiLevelType w:val="hybridMultilevel"/>
    <w:tmpl w:val="36EEAD04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B0ACA"/>
    <w:multiLevelType w:val="hybridMultilevel"/>
    <w:tmpl w:val="44863792"/>
    <w:lvl w:ilvl="0" w:tplc="473652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4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26"/>
    <w:rsid w:val="000009A3"/>
    <w:rsid w:val="00000D54"/>
    <w:rsid w:val="000038B7"/>
    <w:rsid w:val="00006F59"/>
    <w:rsid w:val="00023221"/>
    <w:rsid w:val="00025931"/>
    <w:rsid w:val="0002674B"/>
    <w:rsid w:val="000269C4"/>
    <w:rsid w:val="0002781B"/>
    <w:rsid w:val="00032403"/>
    <w:rsid w:val="0004090A"/>
    <w:rsid w:val="00057C6D"/>
    <w:rsid w:val="00061BBF"/>
    <w:rsid w:val="00067474"/>
    <w:rsid w:val="00070395"/>
    <w:rsid w:val="000719C0"/>
    <w:rsid w:val="0007352C"/>
    <w:rsid w:val="000767BF"/>
    <w:rsid w:val="00084C95"/>
    <w:rsid w:val="0009143A"/>
    <w:rsid w:val="000B6A70"/>
    <w:rsid w:val="000D36BA"/>
    <w:rsid w:val="000E4126"/>
    <w:rsid w:val="000F189B"/>
    <w:rsid w:val="000F5653"/>
    <w:rsid w:val="000F7B1E"/>
    <w:rsid w:val="00117D8E"/>
    <w:rsid w:val="00144F8D"/>
    <w:rsid w:val="00152D87"/>
    <w:rsid w:val="0016266A"/>
    <w:rsid w:val="001A5C74"/>
    <w:rsid w:val="001A7A10"/>
    <w:rsid w:val="001B0928"/>
    <w:rsid w:val="001B4DFD"/>
    <w:rsid w:val="001B7BE2"/>
    <w:rsid w:val="001C6F21"/>
    <w:rsid w:val="001F11BC"/>
    <w:rsid w:val="0020356E"/>
    <w:rsid w:val="0024426C"/>
    <w:rsid w:val="00260DF3"/>
    <w:rsid w:val="0027528E"/>
    <w:rsid w:val="00280C4B"/>
    <w:rsid w:val="00292478"/>
    <w:rsid w:val="002B0FC1"/>
    <w:rsid w:val="002C6EB1"/>
    <w:rsid w:val="00332575"/>
    <w:rsid w:val="003331FE"/>
    <w:rsid w:val="003962BC"/>
    <w:rsid w:val="003D1427"/>
    <w:rsid w:val="003D7E10"/>
    <w:rsid w:val="003F0EB3"/>
    <w:rsid w:val="00404171"/>
    <w:rsid w:val="004725A1"/>
    <w:rsid w:val="0048666C"/>
    <w:rsid w:val="004D1FBF"/>
    <w:rsid w:val="004F58B1"/>
    <w:rsid w:val="00500E80"/>
    <w:rsid w:val="0050748F"/>
    <w:rsid w:val="0051490F"/>
    <w:rsid w:val="00535169"/>
    <w:rsid w:val="00557E7B"/>
    <w:rsid w:val="005602F9"/>
    <w:rsid w:val="005711AD"/>
    <w:rsid w:val="00597CBB"/>
    <w:rsid w:val="005E0A48"/>
    <w:rsid w:val="005E0FB4"/>
    <w:rsid w:val="00615DC8"/>
    <w:rsid w:val="00620F32"/>
    <w:rsid w:val="00622CCC"/>
    <w:rsid w:val="006405FF"/>
    <w:rsid w:val="00663DF7"/>
    <w:rsid w:val="00666967"/>
    <w:rsid w:val="006855FA"/>
    <w:rsid w:val="0069040F"/>
    <w:rsid w:val="00696BDB"/>
    <w:rsid w:val="006C31E9"/>
    <w:rsid w:val="006D1EA1"/>
    <w:rsid w:val="006F5EF5"/>
    <w:rsid w:val="00765C2E"/>
    <w:rsid w:val="00765DE8"/>
    <w:rsid w:val="00783E6B"/>
    <w:rsid w:val="00786963"/>
    <w:rsid w:val="007A428F"/>
    <w:rsid w:val="00814F36"/>
    <w:rsid w:val="00830C64"/>
    <w:rsid w:val="008530CB"/>
    <w:rsid w:val="00872936"/>
    <w:rsid w:val="008A4970"/>
    <w:rsid w:val="008A4ECB"/>
    <w:rsid w:val="008C03B8"/>
    <w:rsid w:val="008F0E98"/>
    <w:rsid w:val="008F69F3"/>
    <w:rsid w:val="00906CE9"/>
    <w:rsid w:val="0092038F"/>
    <w:rsid w:val="00941CA7"/>
    <w:rsid w:val="00947422"/>
    <w:rsid w:val="00960918"/>
    <w:rsid w:val="0099721A"/>
    <w:rsid w:val="009B1914"/>
    <w:rsid w:val="009B2DB8"/>
    <w:rsid w:val="009D6376"/>
    <w:rsid w:val="009E6177"/>
    <w:rsid w:val="009F53A6"/>
    <w:rsid w:val="00A00E03"/>
    <w:rsid w:val="00A21C3D"/>
    <w:rsid w:val="00A251A7"/>
    <w:rsid w:val="00A46552"/>
    <w:rsid w:val="00A718C4"/>
    <w:rsid w:val="00AC4D7A"/>
    <w:rsid w:val="00AC6356"/>
    <w:rsid w:val="00AD4E4B"/>
    <w:rsid w:val="00B16111"/>
    <w:rsid w:val="00B36C7D"/>
    <w:rsid w:val="00B700CA"/>
    <w:rsid w:val="00BD4BF4"/>
    <w:rsid w:val="00C27ED8"/>
    <w:rsid w:val="00C3281A"/>
    <w:rsid w:val="00C33878"/>
    <w:rsid w:val="00C57E5B"/>
    <w:rsid w:val="00C70502"/>
    <w:rsid w:val="00C95694"/>
    <w:rsid w:val="00CA7ED3"/>
    <w:rsid w:val="00CB5471"/>
    <w:rsid w:val="00CC4E7C"/>
    <w:rsid w:val="00CD769A"/>
    <w:rsid w:val="00CE77D2"/>
    <w:rsid w:val="00CF126B"/>
    <w:rsid w:val="00D17FB0"/>
    <w:rsid w:val="00D4550E"/>
    <w:rsid w:val="00D72DD3"/>
    <w:rsid w:val="00DB0207"/>
    <w:rsid w:val="00DB3E04"/>
    <w:rsid w:val="00DB67CF"/>
    <w:rsid w:val="00DC18C8"/>
    <w:rsid w:val="00DC39C2"/>
    <w:rsid w:val="00DF72BB"/>
    <w:rsid w:val="00E01871"/>
    <w:rsid w:val="00E22882"/>
    <w:rsid w:val="00E30C2F"/>
    <w:rsid w:val="00E54CC1"/>
    <w:rsid w:val="00E744F5"/>
    <w:rsid w:val="00EB579C"/>
    <w:rsid w:val="00EB6588"/>
    <w:rsid w:val="00F01B27"/>
    <w:rsid w:val="00F01FF5"/>
    <w:rsid w:val="00F20973"/>
    <w:rsid w:val="00F40F71"/>
    <w:rsid w:val="00F46155"/>
    <w:rsid w:val="00F95484"/>
    <w:rsid w:val="00F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ED8C87"/>
  <w15:docId w15:val="{0D992F7D-656B-4967-B97F-39049703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A4970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497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293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12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126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F0EB3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E54CC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A4970"/>
    <w:rPr>
      <w:rFonts w:ascii="Palatino Linotype" w:eastAsiaTheme="majorEastAsia" w:hAnsi="Palatino Linotype" w:cstheme="majorBidi"/>
      <w:b/>
      <w:color w:val="000000" w:themeColor="text1"/>
      <w:sz w:val="40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84C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4C9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84C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84C95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18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18C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18C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1914"/>
    <w:pPr>
      <w:spacing w:after="0"/>
    </w:pPr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191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2936"/>
    <w:rPr>
      <w:rFonts w:ascii="Palatino Linotype" w:eastAsiaTheme="majorEastAsia" w:hAnsi="Palatino Linotype" w:cstheme="majorBidi"/>
      <w:b/>
      <w:color w:val="000000" w:themeColor="text1"/>
      <w:sz w:val="24"/>
      <w:szCs w:val="26"/>
      <w:lang w:eastAsia="da-DK"/>
    </w:rPr>
  </w:style>
  <w:style w:type="character" w:styleId="Hyperlink">
    <w:name w:val="Hyperlink"/>
    <w:basedOn w:val="Standardskrifttypeiafsnit"/>
    <w:uiPriority w:val="99"/>
    <w:rsid w:val="0016266A"/>
    <w:rPr>
      <w:color w:val="0000FF"/>
      <w:u w:val="single"/>
    </w:rPr>
  </w:style>
  <w:style w:type="table" w:styleId="Tabel-Gitter">
    <w:name w:val="Table Grid"/>
    <w:basedOn w:val="Tabel-Normal"/>
    <w:rsid w:val="00162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16266A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rsid w:val="0016266A"/>
    <w:pPr>
      <w:spacing w:after="100"/>
    </w:pPr>
    <w:rPr>
      <w:rFonts w:ascii="Times New Roman" w:hAnsi="Times New Roman"/>
    </w:rPr>
  </w:style>
  <w:style w:type="paragraph" w:styleId="Indholdsfortegnelse2">
    <w:name w:val="toc 2"/>
    <w:basedOn w:val="Normal"/>
    <w:next w:val="Normal"/>
    <w:autoRedefine/>
    <w:uiPriority w:val="39"/>
    <w:rsid w:val="0016266A"/>
    <w:pPr>
      <w:spacing w:after="100"/>
      <w:ind w:left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06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0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7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809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2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24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omstolsstyrels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5499A6ECA1143BA3A60B870C9397E" ma:contentTypeVersion="1" ma:contentTypeDescription="Create a new document." ma:contentTypeScope="" ma:versionID="ade8a307d5a90df90bab01cc64e6d55d">
  <xsd:schema xmlns:xsd="http://www.w3.org/2001/XMLSchema" xmlns:p="http://schemas.microsoft.com/office/2006/metadata/properties" xmlns:ns1="http://schemas.microsoft.com/sharepoint/v3" xmlns:ns2="28fbd749-bd0a-4634-841a-79c56bb3edf2" targetNamespace="http://schemas.microsoft.com/office/2006/metadata/properties" ma:root="true" ma:fieldsID="18d27daac0e069f899d6ac2bc4307815" ns1:_="" ns2:_="">
    <xsd:import namespace="http://schemas.microsoft.com/sharepoint/v3"/>
    <xsd:import namespace="28fbd749-bd0a-4634-841a-79c56bb3edf2"/>
    <xsd:element name="properties">
      <xsd:complexType>
        <xsd:sequence>
          <xsd:element name="documentManagement">
            <xsd:complexType>
              <xsd:all>
                <xsd:element ref="ns1:ArticleStartDate" minOccurs="0"/>
                <xsd:element ref="ns2:PublikationsType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rticleStartDate" ma:index="8" nillable="true" ma:displayName="Article Date" ma:description="" ma:format="DateOnly" ma:hidden="true" ma:internalName="ArticleStartDate" ma:readOnly="false">
      <xsd:simpleType>
        <xsd:restriction base="dms:DateTime"/>
      </xsd:simpleType>
    </xsd:element>
    <xsd:element name="PublishingStartDate" ma:index="1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28fbd749-bd0a-4634-841a-79c56bb3edf2" elementFormDefault="qualified">
    <xsd:import namespace="http://schemas.microsoft.com/office/2006/documentManagement/types"/>
    <xsd:element name="PublikationsType" ma:index="9" ma:displayName="PublikationsType" ma:default="Danmarks Domstole" ma:format="Dropdown" ma:internalName="PublikationsType">
      <xsd:simpleType>
        <xsd:restriction base="dms:Choice">
          <xsd:enumeration value="Danmarks Domstole"/>
          <xsd:enumeration value="Vejledninger"/>
          <xsd:enumeration value="Politikker"/>
          <xsd:enumeration value="Årsberetninger"/>
          <xsd:enumeration value="Årsrapporter"/>
          <xsd:enumeration value="Brugerundersøgelser"/>
          <xsd:enumeration value="Rapporter"/>
          <xsd:enumeration value="Høringssvar"/>
          <xsd:enumeration value="Handlingsplaner"/>
          <xsd:enumeration value="Redegørelser"/>
          <xsd:enumeration value="Øvri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StartDate xmlns="http://schemas.microsoft.com/sharepoint/v3" xsi:nil="true"/>
    <PublishingExpirationDate xmlns="http://schemas.microsoft.com/sharepoint/v3" xsi:nil="true"/>
    <PublishingStartDate xmlns="http://schemas.microsoft.com/sharepoint/v3" xsi:nil="true"/>
    <PublikationsType xmlns="28fbd749-bd0a-4634-841a-79c56bb3edf2">Danmarks Domstole</Publikations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3D37-6E3C-4B61-9E4D-2478CFC0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bd749-bd0a-4634-841a-79c56bb3edf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49AA5A-1CE4-4B75-A962-6C168258B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4570-A70C-4DC0-BCA5-6DF0BFA52B22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28fbd749-bd0a-4634-841a-79c56bb3edf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B7F900-8E17-48C8-9269-AFB151C1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Domstolenes Gæste Wifi 2018</vt:lpstr>
    </vt:vector>
  </TitlesOfParts>
  <Company>Domstolsstyrelsen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Domstolenes Gæste Wifi 2018</dc:title>
  <dc:creator>SOM</dc:creator>
  <cp:lastModifiedBy>Helle Jessen</cp:lastModifiedBy>
  <cp:revision>2</cp:revision>
  <cp:lastPrinted>2018-06-04T06:17:00Z</cp:lastPrinted>
  <dcterms:created xsi:type="dcterms:W3CDTF">2018-06-04T09:01:00Z</dcterms:created>
  <dcterms:modified xsi:type="dcterms:W3CDTF">2018-06-04T09:01:00Z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733aa49b-3f6c-41fd-b642-0a1728bfa4db</vt:lpwstr>
  </property>
  <property fmtid="{D5CDD505-2E9C-101B-9397-08002B2CF9AE}" pid="3" name="ContentTypeId">
    <vt:lpwstr>0x0101007855499A6ECA1143BA3A60B870C9397E</vt:lpwstr>
  </property>
  <property fmtid="{D5CDD505-2E9C-101B-9397-08002B2CF9AE}" pid="4" name="_dlc_DocId">
    <vt:lpwstr>JUJ5ZZHJS2JH-1267053017-13</vt:lpwstr>
  </property>
  <property fmtid="{D5CDD505-2E9C-101B-9397-08002B2CF9AE}" pid="5" name="_dlc_DocIdUrl">
    <vt:lpwstr>https://domstolsstyrelsen.sharepoint.com/sites/Projektportal/dskifte/_layouts/15/DocIdRedir.aspx?ID=JUJ5ZZHJS2JH-1267053017-13JUJ5ZZHJS2JH-1267053017-13</vt:lpwstr>
  </property>
</Properties>
</file>